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DAD34" w14:textId="5E93804A" w:rsidR="00A14C41" w:rsidRDefault="00833D0B" w:rsidP="00A14C41">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noProof/>
          <w:sz w:val="28"/>
          <w:szCs w:val="28"/>
        </w:rPr>
        <mc:AlternateContent>
          <mc:Choice Requires="wps">
            <w:drawing>
              <wp:anchor distT="0" distB="0" distL="114300" distR="114300" simplePos="0" relativeHeight="251659264" behindDoc="1" locked="0" layoutInCell="1" allowOverlap="1" wp14:anchorId="671281DD" wp14:editId="493A96DA">
                <wp:simplePos x="0" y="0"/>
                <wp:positionH relativeFrom="margin">
                  <wp:align>left</wp:align>
                </wp:positionH>
                <wp:positionV relativeFrom="paragraph">
                  <wp:posOffset>-184150</wp:posOffset>
                </wp:positionV>
                <wp:extent cx="5334000" cy="752475"/>
                <wp:effectExtent l="0" t="0" r="19050" b="28575"/>
                <wp:wrapNone/>
                <wp:docPr id="2105061570" name="波線 2"/>
                <wp:cNvGraphicFramePr/>
                <a:graphic xmlns:a="http://schemas.openxmlformats.org/drawingml/2006/main">
                  <a:graphicData uri="http://schemas.microsoft.com/office/word/2010/wordprocessingShape">
                    <wps:wsp>
                      <wps:cNvSpPr/>
                      <wps:spPr>
                        <a:xfrm>
                          <a:off x="0" y="0"/>
                          <a:ext cx="5334000" cy="752475"/>
                        </a:xfrm>
                        <a:prstGeom prst="wave">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BCF41"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2" o:spid="_x0000_s1026" type="#_x0000_t64" style="position:absolute;margin-left:0;margin-top:-14.5pt;width:420pt;height:59.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" adj="2700" fillcolor="#bfbfbf [2412]" strokecolor="#09101d [484]" strokeweight="1pt">
                <v:stroke joinstyle="miter"/>
                <w10:wrap anchorx="margin"/>
              </v:shape>
            </w:pict>
          </mc:Fallback>
        </mc:AlternateContent>
      </w:r>
      <w:r w:rsidR="00A14C41" w:rsidRPr="00A14C41">
        <w:rPr>
          <w:rFonts w:ascii="HGP創英角ｺﾞｼｯｸUB" w:eastAsia="HGP創英角ｺﾞｼｯｸUB" w:hAnsi="HGP創英角ｺﾞｼｯｸUB" w:hint="eastAsia"/>
          <w:sz w:val="28"/>
          <w:szCs w:val="28"/>
        </w:rPr>
        <w:t>２０２５「福生市民生委員・児童委員協議会」活動強化週間</w:t>
      </w:r>
    </w:p>
    <w:p w14:paraId="4757DF3D" w14:textId="67DA8FF4" w:rsidR="00D2792E" w:rsidRDefault="00A14C41" w:rsidP="00684C7E">
      <w:pPr>
        <w:spacing w:line="240" w:lineRule="auto"/>
        <w:ind w:firstLineChars="100" w:firstLine="280"/>
        <w:rPr>
          <w:rFonts w:eastAsiaTheme="minorHAnsi"/>
          <w:sz w:val="28"/>
          <w:szCs w:val="28"/>
        </w:rPr>
      </w:pPr>
      <w:r>
        <w:rPr>
          <w:rFonts w:eastAsiaTheme="minorHAnsi" w:hint="eastAsia"/>
          <w:sz w:val="28"/>
          <w:szCs w:val="28"/>
        </w:rPr>
        <w:t>毎年５月１２日から５月１８日までの</w:t>
      </w:r>
      <w:r w:rsidR="00684C7E">
        <w:rPr>
          <w:rFonts w:eastAsiaTheme="minorHAnsi" w:hint="eastAsia"/>
          <w:sz w:val="28"/>
          <w:szCs w:val="28"/>
        </w:rPr>
        <w:t>７日</w:t>
      </w:r>
      <w:r>
        <w:rPr>
          <w:rFonts w:eastAsiaTheme="minorHAnsi" w:hint="eastAsia"/>
          <w:sz w:val="28"/>
          <w:szCs w:val="28"/>
        </w:rPr>
        <w:t>間は、全国的に</w:t>
      </w:r>
      <w:r w:rsidR="00D2792E">
        <w:rPr>
          <w:rFonts w:eastAsiaTheme="minorHAnsi" w:hint="eastAsia"/>
          <w:sz w:val="28"/>
          <w:szCs w:val="28"/>
        </w:rPr>
        <w:t>「民生委員・児童委員の活動強化週間」と定められており、私たち「福生市民生委員・児童委員協議会」</w:t>
      </w:r>
      <w:r w:rsidR="006376E4">
        <w:rPr>
          <w:rFonts w:eastAsiaTheme="minorHAnsi" w:hint="eastAsia"/>
          <w:sz w:val="28"/>
          <w:szCs w:val="28"/>
        </w:rPr>
        <w:t>（以下、福生市民児協）</w:t>
      </w:r>
      <w:r w:rsidR="00D2792E">
        <w:rPr>
          <w:rFonts w:eastAsiaTheme="minorHAnsi" w:hint="eastAsia"/>
          <w:sz w:val="28"/>
          <w:szCs w:val="28"/>
        </w:rPr>
        <w:t>でも</w:t>
      </w:r>
      <w:r w:rsidR="00B34A35">
        <w:rPr>
          <w:rFonts w:eastAsiaTheme="minorHAnsi" w:hint="eastAsia"/>
          <w:sz w:val="28"/>
          <w:szCs w:val="28"/>
        </w:rPr>
        <w:t>、</w:t>
      </w:r>
      <w:r w:rsidR="00BB33FA">
        <w:rPr>
          <w:rFonts w:eastAsiaTheme="minorHAnsi" w:hint="eastAsia"/>
          <w:sz w:val="28"/>
          <w:szCs w:val="28"/>
        </w:rPr>
        <w:t>地域</w:t>
      </w:r>
      <w:r w:rsidR="00B34A35">
        <w:rPr>
          <w:rFonts w:eastAsiaTheme="minorHAnsi" w:hint="eastAsia"/>
          <w:sz w:val="28"/>
          <w:szCs w:val="28"/>
        </w:rPr>
        <w:t>のいろ</w:t>
      </w:r>
      <w:r w:rsidR="00684C7E">
        <w:rPr>
          <w:rFonts w:eastAsiaTheme="minorHAnsi" w:hint="eastAsia"/>
          <w:sz w:val="28"/>
          <w:szCs w:val="28"/>
        </w:rPr>
        <w:t>いろな</w:t>
      </w:r>
      <w:r w:rsidR="00B34A35">
        <w:rPr>
          <w:rFonts w:eastAsiaTheme="minorHAnsi" w:hint="eastAsia"/>
          <w:sz w:val="28"/>
          <w:szCs w:val="28"/>
        </w:rPr>
        <w:t>人たちと関わり合いながら行政や専門機関につなげるという活動を、</w:t>
      </w:r>
      <w:r w:rsidR="005B1DB4">
        <w:rPr>
          <w:rFonts w:eastAsiaTheme="minorHAnsi" w:hint="eastAsia"/>
          <w:sz w:val="28"/>
          <w:szCs w:val="28"/>
        </w:rPr>
        <w:t>広く</w:t>
      </w:r>
      <w:r w:rsidR="00B34A35">
        <w:rPr>
          <w:rFonts w:eastAsiaTheme="minorHAnsi" w:hint="eastAsia"/>
          <w:sz w:val="28"/>
          <w:szCs w:val="28"/>
        </w:rPr>
        <w:t>地域の方々に</w:t>
      </w:r>
      <w:r w:rsidR="006376E4">
        <w:rPr>
          <w:rFonts w:eastAsiaTheme="minorHAnsi" w:hint="eastAsia"/>
          <w:sz w:val="28"/>
          <w:szCs w:val="28"/>
        </w:rPr>
        <w:t>知っていただけるよう</w:t>
      </w:r>
      <w:r w:rsidR="005B1DB4">
        <w:rPr>
          <w:rFonts w:eastAsiaTheme="minorHAnsi" w:hint="eastAsia"/>
          <w:sz w:val="28"/>
          <w:szCs w:val="28"/>
        </w:rPr>
        <w:t>周知、啓発活動を実施致しました。</w:t>
      </w:r>
    </w:p>
    <w:p w14:paraId="3BE5B1C7" w14:textId="33F02F14" w:rsidR="009300F8" w:rsidRDefault="009300F8" w:rsidP="00D2792E">
      <w:pPr>
        <w:spacing w:line="240" w:lineRule="auto"/>
        <w:rPr>
          <w:rFonts w:eastAsiaTheme="minorHAnsi"/>
          <w:sz w:val="28"/>
          <w:szCs w:val="28"/>
        </w:rPr>
      </w:pPr>
      <w:r>
        <w:rPr>
          <w:rFonts w:eastAsiaTheme="minorHAnsi" w:hint="eastAsia"/>
          <w:sz w:val="28"/>
          <w:szCs w:val="28"/>
        </w:rPr>
        <w:t>【一日民生委員・児童委員委嘱式</w:t>
      </w:r>
      <w:r w:rsidR="007E22F7">
        <w:rPr>
          <w:rFonts w:eastAsiaTheme="minorHAnsi" w:hint="eastAsia"/>
          <w:sz w:val="28"/>
          <w:szCs w:val="28"/>
        </w:rPr>
        <w:t>にて</w:t>
      </w:r>
      <w:r>
        <w:rPr>
          <w:rFonts w:eastAsiaTheme="minorHAnsi" w:hint="eastAsia"/>
          <w:sz w:val="28"/>
          <w:szCs w:val="28"/>
        </w:rPr>
        <w:t>】</w:t>
      </w:r>
    </w:p>
    <w:p w14:paraId="28260A79" w14:textId="7DE95185" w:rsidR="005B1DB4" w:rsidRDefault="005B1DB4" w:rsidP="009300F8">
      <w:pPr>
        <w:spacing w:line="240" w:lineRule="auto"/>
        <w:ind w:firstLineChars="100" w:firstLine="280"/>
        <w:rPr>
          <w:rFonts w:eastAsiaTheme="minorHAnsi"/>
          <w:sz w:val="28"/>
          <w:szCs w:val="28"/>
        </w:rPr>
      </w:pPr>
      <w:r>
        <w:rPr>
          <w:rFonts w:eastAsiaTheme="minorHAnsi" w:hint="eastAsia"/>
          <w:sz w:val="28"/>
          <w:szCs w:val="28"/>
        </w:rPr>
        <w:t>強化週間に先立ち、５月９日には「</w:t>
      </w:r>
      <w:r w:rsidR="00F84B6A">
        <w:rPr>
          <w:rFonts w:eastAsiaTheme="minorHAnsi" w:hint="eastAsia"/>
          <w:sz w:val="28"/>
          <w:szCs w:val="28"/>
        </w:rPr>
        <w:t>一日</w:t>
      </w:r>
      <w:r>
        <w:rPr>
          <w:rFonts w:eastAsiaTheme="minorHAnsi" w:hint="eastAsia"/>
          <w:sz w:val="28"/>
          <w:szCs w:val="28"/>
        </w:rPr>
        <w:t>民生委員・児童委員」</w:t>
      </w:r>
      <w:r w:rsidR="00F84B6A">
        <w:rPr>
          <w:rFonts w:eastAsiaTheme="minorHAnsi" w:hint="eastAsia"/>
          <w:sz w:val="28"/>
          <w:szCs w:val="28"/>
        </w:rPr>
        <w:t>として</w:t>
      </w:r>
      <w:r>
        <w:rPr>
          <w:rFonts w:eastAsiaTheme="minorHAnsi" w:hint="eastAsia"/>
          <w:sz w:val="28"/>
          <w:szCs w:val="28"/>
        </w:rPr>
        <w:t>福生市</w:t>
      </w:r>
      <w:r w:rsidR="007E22F7">
        <w:rPr>
          <w:rFonts w:eastAsiaTheme="minorHAnsi" w:hint="eastAsia"/>
          <w:sz w:val="28"/>
          <w:szCs w:val="28"/>
        </w:rPr>
        <w:t>加藤市</w:t>
      </w:r>
      <w:r>
        <w:rPr>
          <w:rFonts w:eastAsiaTheme="minorHAnsi" w:hint="eastAsia"/>
          <w:sz w:val="28"/>
          <w:szCs w:val="28"/>
        </w:rPr>
        <w:t>長並びに福生市社会福祉協議会</w:t>
      </w:r>
      <w:r w:rsidR="007E22F7">
        <w:rPr>
          <w:rFonts w:eastAsiaTheme="minorHAnsi" w:hint="eastAsia"/>
          <w:sz w:val="28"/>
          <w:szCs w:val="28"/>
        </w:rPr>
        <w:t>板寺</w:t>
      </w:r>
      <w:r>
        <w:rPr>
          <w:rFonts w:eastAsiaTheme="minorHAnsi" w:hint="eastAsia"/>
          <w:sz w:val="28"/>
          <w:szCs w:val="28"/>
        </w:rPr>
        <w:t>会長に委嘱</w:t>
      </w:r>
      <w:r w:rsidR="00F84B6A">
        <w:rPr>
          <w:rFonts w:eastAsiaTheme="minorHAnsi" w:hint="eastAsia"/>
          <w:sz w:val="28"/>
          <w:szCs w:val="28"/>
        </w:rPr>
        <w:t>状を交付</w:t>
      </w:r>
      <w:r>
        <w:rPr>
          <w:rFonts w:eastAsiaTheme="minorHAnsi" w:hint="eastAsia"/>
          <w:sz w:val="28"/>
          <w:szCs w:val="28"/>
        </w:rPr>
        <w:t>して、子育てサロン「はとぽっぽ」</w:t>
      </w:r>
      <w:r w:rsidR="005C52DE">
        <w:rPr>
          <w:rFonts w:eastAsiaTheme="minorHAnsi" w:hint="eastAsia"/>
          <w:sz w:val="28"/>
          <w:szCs w:val="28"/>
        </w:rPr>
        <w:t>での幼児親子とのふれ合いや福生駅頭での広報活動</w:t>
      </w:r>
      <w:r w:rsidR="007E22F7">
        <w:rPr>
          <w:rFonts w:eastAsiaTheme="minorHAnsi" w:hint="eastAsia"/>
          <w:sz w:val="28"/>
          <w:szCs w:val="28"/>
        </w:rPr>
        <w:t>のお手伝いをして頂きました</w:t>
      </w:r>
      <w:r w:rsidR="00CA670F">
        <w:rPr>
          <w:rFonts w:eastAsiaTheme="minorHAnsi" w:hint="eastAsia"/>
          <w:sz w:val="28"/>
          <w:szCs w:val="28"/>
        </w:rPr>
        <w:t>。</w:t>
      </w:r>
    </w:p>
    <w:p w14:paraId="1EC55EE3" w14:textId="5A99F50C" w:rsidR="00D2792E" w:rsidRDefault="00123138" w:rsidP="00D2792E">
      <w:pPr>
        <w:spacing w:line="240" w:lineRule="auto"/>
        <w:rPr>
          <w:rFonts w:eastAsiaTheme="minorHAnsi"/>
          <w:sz w:val="28"/>
          <w:szCs w:val="28"/>
        </w:rPr>
      </w:pPr>
      <w:r>
        <w:rPr>
          <w:rFonts w:ascii="HGP創英角ｺﾞｼｯｸUB" w:eastAsia="HGP創英角ｺﾞｼｯｸUB" w:hAnsi="HGP創英角ｺﾞｼｯｸUB" w:hint="eastAsia"/>
          <w:noProof/>
          <w:sz w:val="28"/>
          <w:szCs w:val="28"/>
        </w:rPr>
        <w:drawing>
          <wp:anchor distT="0" distB="0" distL="114300" distR="114300" simplePos="0" relativeHeight="251660288" behindDoc="1" locked="0" layoutInCell="1" allowOverlap="1" wp14:anchorId="1E6D7079" wp14:editId="73C51928">
            <wp:simplePos x="0" y="0"/>
            <wp:positionH relativeFrom="margin">
              <wp:align>right</wp:align>
            </wp:positionH>
            <wp:positionV relativeFrom="paragraph">
              <wp:posOffset>718185</wp:posOffset>
            </wp:positionV>
            <wp:extent cx="1851660" cy="1388745"/>
            <wp:effectExtent l="133350" t="76200" r="72390" b="135255"/>
            <wp:wrapThrough wrapText="bothSides">
              <wp:wrapPolygon edited="0">
                <wp:start x="1778" y="-1185"/>
                <wp:lineTo x="-1556" y="-593"/>
                <wp:lineTo x="-1556" y="20741"/>
                <wp:lineTo x="1111" y="23407"/>
                <wp:lineTo x="19333" y="23407"/>
                <wp:lineTo x="19556" y="22815"/>
                <wp:lineTo x="22222" y="18667"/>
                <wp:lineTo x="22222" y="3259"/>
                <wp:lineTo x="19333" y="-593"/>
                <wp:lineTo x="18667" y="-1185"/>
                <wp:lineTo x="1778" y="-1185"/>
              </wp:wrapPolygon>
            </wp:wrapThrough>
            <wp:docPr id="128084043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1660" cy="138874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9300F8">
        <w:rPr>
          <w:rFonts w:eastAsiaTheme="minorHAnsi" w:hint="eastAsia"/>
          <w:sz w:val="28"/>
          <w:szCs w:val="28"/>
        </w:rPr>
        <w:t xml:space="preserve">　委嘱式では、「福生市・福生市社会福祉協議会・福生市民児協」の</w:t>
      </w:r>
      <w:r w:rsidR="007E22F7">
        <w:rPr>
          <w:rFonts w:eastAsiaTheme="minorHAnsi" w:hint="eastAsia"/>
          <w:sz w:val="28"/>
          <w:szCs w:val="28"/>
        </w:rPr>
        <w:t>三</w:t>
      </w:r>
      <w:r w:rsidR="009300F8">
        <w:rPr>
          <w:rFonts w:eastAsiaTheme="minorHAnsi" w:hint="eastAsia"/>
          <w:sz w:val="28"/>
          <w:szCs w:val="28"/>
        </w:rPr>
        <w:t>代表が「チーム福生」を合言葉に</w:t>
      </w:r>
      <w:r w:rsidR="00B44EDA">
        <w:rPr>
          <w:rFonts w:eastAsiaTheme="minorHAnsi" w:hint="eastAsia"/>
          <w:sz w:val="28"/>
          <w:szCs w:val="28"/>
        </w:rPr>
        <w:t>ガッツポーズで</w:t>
      </w:r>
      <w:r w:rsidR="009300F8">
        <w:rPr>
          <w:rFonts w:eastAsiaTheme="minorHAnsi" w:hint="eastAsia"/>
          <w:sz w:val="28"/>
          <w:szCs w:val="28"/>
        </w:rPr>
        <w:t>ワンチームを誓いました。</w:t>
      </w:r>
    </w:p>
    <w:p w14:paraId="537F98CB" w14:textId="4D0C8687" w:rsidR="00D2792E" w:rsidRPr="007E22F7" w:rsidRDefault="00D2792E" w:rsidP="00A14C41">
      <w:pPr>
        <w:rPr>
          <w:rFonts w:eastAsiaTheme="minorHAnsi"/>
          <w:sz w:val="28"/>
          <w:szCs w:val="28"/>
        </w:rPr>
      </w:pPr>
    </w:p>
    <w:p w14:paraId="2F072CEF" w14:textId="4FA8BC5C" w:rsidR="00A14C41" w:rsidRDefault="00A14C41" w:rsidP="00D2792E">
      <w:pPr>
        <w:rPr>
          <w:rFonts w:ascii="HGP創英角ｺﾞｼｯｸUB" w:eastAsia="HGP創英角ｺﾞｼｯｸUB" w:hAnsi="HGP創英角ｺﾞｼｯｸUB"/>
          <w:sz w:val="28"/>
          <w:szCs w:val="28"/>
        </w:rPr>
      </w:pPr>
    </w:p>
    <w:p w14:paraId="06F7A665" w14:textId="21F893B6" w:rsidR="009300F8" w:rsidRDefault="009300F8" w:rsidP="00D2792E">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lastRenderedPageBreak/>
        <w:t>【</w:t>
      </w:r>
      <w:r w:rsidRPr="009300F8">
        <w:rPr>
          <w:rFonts w:eastAsiaTheme="minorHAnsi" w:hint="eastAsia"/>
          <w:sz w:val="28"/>
          <w:szCs w:val="28"/>
        </w:rPr>
        <w:t>子育てサロン</w:t>
      </w:r>
      <w:r w:rsidR="00962CAA">
        <w:rPr>
          <w:rFonts w:eastAsiaTheme="minorHAnsi" w:hint="eastAsia"/>
          <w:sz w:val="28"/>
          <w:szCs w:val="28"/>
        </w:rPr>
        <w:t>「はとぽっぽ」にて</w:t>
      </w:r>
      <w:r>
        <w:rPr>
          <w:rFonts w:ascii="HGP創英角ｺﾞｼｯｸUB" w:eastAsia="HGP創英角ｺﾞｼｯｸUB" w:hAnsi="HGP創英角ｺﾞｼｯｸUB" w:hint="eastAsia"/>
          <w:sz w:val="28"/>
          <w:szCs w:val="28"/>
        </w:rPr>
        <w:t>】</w:t>
      </w:r>
    </w:p>
    <w:p w14:paraId="2BE3DC01" w14:textId="1E2AE5ED" w:rsidR="00A14F20" w:rsidRDefault="00123138" w:rsidP="00D2792E">
      <w:pPr>
        <w:rPr>
          <w:rFonts w:eastAsiaTheme="minorHAnsi"/>
          <w:sz w:val="28"/>
          <w:szCs w:val="28"/>
        </w:rPr>
      </w:pPr>
      <w:r>
        <w:rPr>
          <w:rFonts w:eastAsiaTheme="minorHAnsi" w:hint="eastAsia"/>
          <w:noProof/>
          <w:sz w:val="28"/>
          <w:szCs w:val="28"/>
        </w:rPr>
        <w:drawing>
          <wp:anchor distT="0" distB="0" distL="114300" distR="114300" simplePos="0" relativeHeight="251661312" behindDoc="1" locked="0" layoutInCell="1" allowOverlap="1" wp14:anchorId="0B989150" wp14:editId="37109546">
            <wp:simplePos x="0" y="0"/>
            <wp:positionH relativeFrom="margin">
              <wp:posOffset>4678680</wp:posOffset>
            </wp:positionH>
            <wp:positionV relativeFrom="paragraph">
              <wp:posOffset>809625</wp:posOffset>
            </wp:positionV>
            <wp:extent cx="1468120" cy="1101090"/>
            <wp:effectExtent l="133350" t="57150" r="74930" b="137160"/>
            <wp:wrapTight wrapText="bothSides">
              <wp:wrapPolygon edited="0">
                <wp:start x="280" y="-1121"/>
                <wp:lineTo x="-1962" y="-374"/>
                <wp:lineTo x="-1962" y="20927"/>
                <wp:lineTo x="841" y="23917"/>
                <wp:lineTo x="19619" y="23917"/>
                <wp:lineTo x="19900" y="23170"/>
                <wp:lineTo x="22422" y="17938"/>
                <wp:lineTo x="22422" y="5606"/>
                <wp:lineTo x="20460" y="0"/>
                <wp:lineTo x="20180" y="-1121"/>
                <wp:lineTo x="280" y="-1121"/>
              </wp:wrapPolygon>
            </wp:wrapTight>
            <wp:docPr id="169811941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8120" cy="110109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962CAA">
        <w:rPr>
          <w:rFonts w:ascii="HGP創英角ｺﾞｼｯｸUB" w:eastAsia="HGP創英角ｺﾞｼｯｸUB" w:hAnsi="HGP創英角ｺﾞｼｯｸUB" w:hint="eastAsia"/>
          <w:sz w:val="28"/>
          <w:szCs w:val="28"/>
        </w:rPr>
        <w:t xml:space="preserve">　</w:t>
      </w:r>
      <w:r w:rsidR="00962CAA">
        <w:rPr>
          <w:rFonts w:eastAsiaTheme="minorHAnsi" w:hint="eastAsia"/>
          <w:sz w:val="28"/>
          <w:szCs w:val="28"/>
        </w:rPr>
        <w:t>扶桑会館では、毎月第２週金曜日に子育てサロン「はとぽっぽ」</w:t>
      </w:r>
      <w:r w:rsidR="00A14F20">
        <w:rPr>
          <w:rFonts w:eastAsiaTheme="minorHAnsi" w:hint="eastAsia"/>
          <w:sz w:val="28"/>
          <w:szCs w:val="28"/>
        </w:rPr>
        <w:t>を福生市民児協が開催しています。</w:t>
      </w:r>
    </w:p>
    <w:p w14:paraId="6D3FD312" w14:textId="0D12E9A2" w:rsidR="00962CAA" w:rsidRDefault="00962CAA" w:rsidP="00A14F20">
      <w:pPr>
        <w:ind w:firstLineChars="100" w:firstLine="280"/>
        <w:rPr>
          <w:rFonts w:eastAsiaTheme="minorHAnsi"/>
          <w:sz w:val="28"/>
          <w:szCs w:val="28"/>
        </w:rPr>
      </w:pPr>
      <w:r>
        <w:rPr>
          <w:rFonts w:eastAsiaTheme="minorHAnsi" w:hint="eastAsia"/>
          <w:sz w:val="28"/>
          <w:szCs w:val="28"/>
        </w:rPr>
        <w:t>今回は</w:t>
      </w:r>
      <w:r w:rsidR="005A07F5">
        <w:rPr>
          <w:rFonts w:eastAsiaTheme="minorHAnsi" w:hint="eastAsia"/>
          <w:sz w:val="28"/>
          <w:szCs w:val="28"/>
        </w:rPr>
        <w:t>サプライズゲストとして</w:t>
      </w:r>
      <w:r>
        <w:rPr>
          <w:rFonts w:eastAsiaTheme="minorHAnsi" w:hint="eastAsia"/>
          <w:sz w:val="28"/>
          <w:szCs w:val="28"/>
        </w:rPr>
        <w:t>福生市長と</w:t>
      </w:r>
      <w:r w:rsidR="005A07F5">
        <w:rPr>
          <w:rFonts w:eastAsiaTheme="minorHAnsi" w:hint="eastAsia"/>
          <w:sz w:val="28"/>
          <w:szCs w:val="28"/>
        </w:rPr>
        <w:t>福生市社会福祉協議会会長に参加していただきました。</w:t>
      </w:r>
    </w:p>
    <w:p w14:paraId="02110C74" w14:textId="6696B9D3" w:rsidR="005A07F5" w:rsidRDefault="005A07F5" w:rsidP="00D2792E">
      <w:pPr>
        <w:rPr>
          <w:rFonts w:eastAsiaTheme="minorHAnsi"/>
          <w:sz w:val="28"/>
          <w:szCs w:val="28"/>
        </w:rPr>
      </w:pPr>
      <w:r>
        <w:rPr>
          <w:rFonts w:eastAsiaTheme="minorHAnsi" w:hint="eastAsia"/>
          <w:sz w:val="28"/>
          <w:szCs w:val="28"/>
        </w:rPr>
        <w:t xml:space="preserve">　併せて社会福祉協議会のマスコットキャラクター「福丸」までもが登場したため、</w:t>
      </w:r>
      <w:r w:rsidR="007E22F7">
        <w:rPr>
          <w:rFonts w:eastAsiaTheme="minorHAnsi" w:hint="eastAsia"/>
          <w:sz w:val="28"/>
          <w:szCs w:val="28"/>
        </w:rPr>
        <w:t>参加した親子もびっくりしていましたが、</w:t>
      </w:r>
      <w:r w:rsidR="00830BF7">
        <w:rPr>
          <w:rFonts w:eastAsiaTheme="minorHAnsi" w:hint="eastAsia"/>
          <w:sz w:val="28"/>
          <w:szCs w:val="28"/>
        </w:rPr>
        <w:t>加藤</w:t>
      </w:r>
      <w:r w:rsidR="007E22F7">
        <w:rPr>
          <w:rFonts w:eastAsiaTheme="minorHAnsi" w:hint="eastAsia"/>
          <w:sz w:val="28"/>
          <w:szCs w:val="28"/>
        </w:rPr>
        <w:t>市長</w:t>
      </w:r>
      <w:r w:rsidR="00830BF7">
        <w:rPr>
          <w:rFonts w:eastAsiaTheme="minorHAnsi" w:hint="eastAsia"/>
          <w:sz w:val="28"/>
          <w:szCs w:val="28"/>
        </w:rPr>
        <w:t>の絵本</w:t>
      </w:r>
      <w:r w:rsidR="00D23223">
        <w:rPr>
          <w:rFonts w:eastAsiaTheme="minorHAnsi" w:hint="eastAsia"/>
          <w:sz w:val="28"/>
          <w:szCs w:val="28"/>
        </w:rPr>
        <w:t>朗読</w:t>
      </w:r>
      <w:r w:rsidR="00830BF7">
        <w:rPr>
          <w:rFonts w:eastAsiaTheme="minorHAnsi" w:hint="eastAsia"/>
          <w:sz w:val="28"/>
          <w:szCs w:val="28"/>
        </w:rPr>
        <w:t>「いないいないばあ」が始まると</w:t>
      </w:r>
      <w:r w:rsidR="00D23223">
        <w:rPr>
          <w:rFonts w:eastAsiaTheme="minorHAnsi" w:hint="eastAsia"/>
          <w:sz w:val="28"/>
          <w:szCs w:val="28"/>
        </w:rPr>
        <w:t>、ページをめくるたびに「いない　いない　ばあ～」の声と表情に子どもたちは大喜びで、</w:t>
      </w:r>
      <w:r w:rsidR="00C52B69">
        <w:rPr>
          <w:rFonts w:eastAsiaTheme="minorHAnsi" w:hint="eastAsia"/>
          <w:sz w:val="28"/>
          <w:szCs w:val="28"/>
        </w:rPr>
        <w:t>お母さんとスタッフ達も思わず笑顔</w:t>
      </w:r>
      <w:r w:rsidR="006376E4">
        <w:rPr>
          <w:rFonts w:eastAsiaTheme="minorHAnsi" w:hint="eastAsia"/>
          <w:sz w:val="28"/>
          <w:szCs w:val="28"/>
        </w:rPr>
        <w:t>になりました</w:t>
      </w:r>
      <w:r w:rsidR="00C52B69">
        <w:rPr>
          <w:rFonts w:eastAsiaTheme="minorHAnsi" w:hint="eastAsia"/>
          <w:sz w:val="28"/>
          <w:szCs w:val="28"/>
        </w:rPr>
        <w:t>。</w:t>
      </w:r>
    </w:p>
    <w:p w14:paraId="00EB2D1B" w14:textId="5CEE28A3" w:rsidR="00C52B69" w:rsidRDefault="00C52B69" w:rsidP="00D2792E">
      <w:pPr>
        <w:rPr>
          <w:rFonts w:eastAsiaTheme="minorHAnsi"/>
          <w:sz w:val="28"/>
          <w:szCs w:val="28"/>
        </w:rPr>
      </w:pPr>
      <w:r>
        <w:rPr>
          <w:rFonts w:eastAsiaTheme="minorHAnsi" w:hint="eastAsia"/>
          <w:sz w:val="28"/>
          <w:szCs w:val="28"/>
        </w:rPr>
        <w:t xml:space="preserve">　社会福祉協議会の板寺会長も、紙コップを使った親子制作「アンパンマンの</w:t>
      </w:r>
      <w:r w:rsidR="004B59BC">
        <w:rPr>
          <w:rFonts w:eastAsiaTheme="minorHAnsi" w:hint="eastAsia"/>
          <w:sz w:val="28"/>
          <w:szCs w:val="28"/>
        </w:rPr>
        <w:t>「</w:t>
      </w:r>
      <w:r>
        <w:rPr>
          <w:rFonts w:eastAsiaTheme="minorHAnsi" w:hint="eastAsia"/>
          <w:sz w:val="28"/>
          <w:szCs w:val="28"/>
        </w:rPr>
        <w:t>いないいないばあ」に参加して</w:t>
      </w:r>
      <w:r w:rsidR="00E53A58">
        <w:rPr>
          <w:rFonts w:eastAsiaTheme="minorHAnsi" w:hint="eastAsia"/>
          <w:sz w:val="28"/>
          <w:szCs w:val="28"/>
        </w:rPr>
        <w:t>、</w:t>
      </w:r>
      <w:r>
        <w:rPr>
          <w:rFonts w:eastAsiaTheme="minorHAnsi" w:hint="eastAsia"/>
          <w:sz w:val="28"/>
          <w:szCs w:val="28"/>
        </w:rPr>
        <w:t>鼻をのりづけしたりマジックで目を書いたり四苦八苦していましたが、可愛らしく完成</w:t>
      </w:r>
      <w:r w:rsidR="006376E4">
        <w:rPr>
          <w:rFonts w:eastAsiaTheme="minorHAnsi" w:hint="eastAsia"/>
          <w:sz w:val="28"/>
          <w:szCs w:val="28"/>
        </w:rPr>
        <w:t>させてい</w:t>
      </w:r>
      <w:r>
        <w:rPr>
          <w:rFonts w:eastAsiaTheme="minorHAnsi" w:hint="eastAsia"/>
          <w:sz w:val="28"/>
          <w:szCs w:val="28"/>
        </w:rPr>
        <w:t>ました。</w:t>
      </w:r>
    </w:p>
    <w:p w14:paraId="0044D1D9" w14:textId="7C469CB2" w:rsidR="00E53A58" w:rsidRDefault="00C52B69" w:rsidP="00D2792E">
      <w:pPr>
        <w:rPr>
          <w:rFonts w:eastAsiaTheme="minorHAnsi"/>
          <w:sz w:val="28"/>
          <w:szCs w:val="28"/>
        </w:rPr>
      </w:pPr>
      <w:r>
        <w:rPr>
          <w:rFonts w:eastAsiaTheme="minorHAnsi" w:hint="eastAsia"/>
          <w:sz w:val="28"/>
          <w:szCs w:val="28"/>
        </w:rPr>
        <w:t xml:space="preserve">　楽しいひと時を過ごし親子と一緒に</w:t>
      </w:r>
      <w:r w:rsidR="00E53A58">
        <w:rPr>
          <w:rFonts w:eastAsiaTheme="minorHAnsi" w:hint="eastAsia"/>
          <w:sz w:val="28"/>
          <w:szCs w:val="28"/>
        </w:rPr>
        <w:t>記念写真を撮った後、「母の日」にちなんで、スタッフから子育て中のお母さんに、折り紙で作ったカーネーションとクッキーをプレゼントしていました。</w:t>
      </w:r>
    </w:p>
    <w:p w14:paraId="47EA7847" w14:textId="1C42E566" w:rsidR="003C097F" w:rsidRDefault="003C097F" w:rsidP="00D2792E">
      <w:pPr>
        <w:rPr>
          <w:rFonts w:eastAsiaTheme="minorHAnsi"/>
          <w:sz w:val="28"/>
          <w:szCs w:val="28"/>
        </w:rPr>
      </w:pPr>
      <w:r>
        <w:rPr>
          <w:rFonts w:eastAsiaTheme="minorHAnsi" w:hint="eastAsia"/>
          <w:sz w:val="28"/>
          <w:szCs w:val="28"/>
        </w:rPr>
        <w:lastRenderedPageBreak/>
        <w:t>【福生駅駅頭キャンペーン活動</w:t>
      </w:r>
      <w:r w:rsidR="00446C7C">
        <w:rPr>
          <w:rFonts w:eastAsiaTheme="minorHAnsi" w:hint="eastAsia"/>
          <w:sz w:val="28"/>
          <w:szCs w:val="28"/>
        </w:rPr>
        <w:t>にて</w:t>
      </w:r>
      <w:r>
        <w:rPr>
          <w:rFonts w:eastAsiaTheme="minorHAnsi" w:hint="eastAsia"/>
          <w:sz w:val="28"/>
          <w:szCs w:val="28"/>
        </w:rPr>
        <w:t>】</w:t>
      </w:r>
    </w:p>
    <w:p w14:paraId="0A03B318" w14:textId="5990B358" w:rsidR="00D23223" w:rsidRDefault="00446C7C" w:rsidP="00D2792E">
      <w:pPr>
        <w:rPr>
          <w:rFonts w:eastAsiaTheme="minorHAnsi"/>
          <w:sz w:val="28"/>
          <w:szCs w:val="28"/>
        </w:rPr>
      </w:pPr>
      <w:r>
        <w:rPr>
          <w:rFonts w:eastAsiaTheme="minorHAnsi" w:hint="eastAsia"/>
          <w:sz w:val="28"/>
          <w:szCs w:val="28"/>
        </w:rPr>
        <w:t xml:space="preserve">　福生駅自由通路でのキャンペーンには、福生市のマスコットキャラクター「たっけー」がお手伝いしてくれました。</w:t>
      </w:r>
    </w:p>
    <w:p w14:paraId="6B321EC4" w14:textId="36123F27" w:rsidR="00A14F20" w:rsidRDefault="00446C7C" w:rsidP="00D2792E">
      <w:pPr>
        <w:rPr>
          <w:rFonts w:eastAsiaTheme="minorHAnsi"/>
          <w:sz w:val="28"/>
          <w:szCs w:val="28"/>
        </w:rPr>
      </w:pPr>
      <w:r>
        <w:rPr>
          <w:rFonts w:eastAsiaTheme="minorHAnsi" w:hint="eastAsia"/>
          <w:sz w:val="28"/>
          <w:szCs w:val="28"/>
        </w:rPr>
        <w:t xml:space="preserve">　福生市加藤市長と社会福祉協議会板寺会長も、</w:t>
      </w:r>
      <w:r w:rsidR="00A14F20">
        <w:rPr>
          <w:rFonts w:eastAsiaTheme="minorHAnsi" w:hint="eastAsia"/>
          <w:sz w:val="28"/>
          <w:szCs w:val="28"/>
        </w:rPr>
        <w:t>子育てサロン「はとぽっぽ」から駆けつけさっそくキャンペーンに参加し</w:t>
      </w:r>
      <w:r w:rsidR="00063D74">
        <w:rPr>
          <w:rFonts w:eastAsiaTheme="minorHAnsi" w:hint="eastAsia"/>
          <w:sz w:val="28"/>
          <w:szCs w:val="28"/>
        </w:rPr>
        <w:t>、通路を利用する人たちに</w:t>
      </w:r>
      <w:r w:rsidR="00A14F20">
        <w:rPr>
          <w:rFonts w:eastAsiaTheme="minorHAnsi" w:hint="eastAsia"/>
          <w:sz w:val="28"/>
          <w:szCs w:val="28"/>
        </w:rPr>
        <w:t>声</w:t>
      </w:r>
      <w:r w:rsidR="007A394A">
        <w:rPr>
          <w:rFonts w:eastAsiaTheme="minorHAnsi" w:hint="eastAsia"/>
          <w:sz w:val="28"/>
          <w:szCs w:val="28"/>
        </w:rPr>
        <w:t>か</w:t>
      </w:r>
      <w:r w:rsidR="00A14F20">
        <w:rPr>
          <w:rFonts w:eastAsiaTheme="minorHAnsi" w:hint="eastAsia"/>
          <w:sz w:val="28"/>
          <w:szCs w:val="28"/>
        </w:rPr>
        <w:t>けをしていただきました。</w:t>
      </w:r>
    </w:p>
    <w:p w14:paraId="79245F17" w14:textId="2F0B2E6C" w:rsidR="00446C7C" w:rsidRDefault="007A394A" w:rsidP="00A14F20">
      <w:pPr>
        <w:ind w:firstLineChars="100" w:firstLine="280"/>
        <w:rPr>
          <w:rFonts w:eastAsiaTheme="minorHAnsi"/>
          <w:sz w:val="28"/>
          <w:szCs w:val="28"/>
        </w:rPr>
      </w:pPr>
      <w:r>
        <w:rPr>
          <w:rFonts w:eastAsiaTheme="minorHAnsi" w:hint="eastAsia"/>
          <w:sz w:val="28"/>
          <w:szCs w:val="28"/>
        </w:rPr>
        <w:t>駅頭では</w:t>
      </w:r>
      <w:r w:rsidR="00A14F20">
        <w:rPr>
          <w:rFonts w:eastAsiaTheme="minorHAnsi" w:hint="eastAsia"/>
          <w:sz w:val="28"/>
          <w:szCs w:val="28"/>
        </w:rPr>
        <w:t>青梅線利用の乗降客だけでなく、買い物や仕事で通行する方もいて、市長の前を通った方は</w:t>
      </w:r>
      <w:r>
        <w:rPr>
          <w:rFonts w:eastAsiaTheme="minorHAnsi" w:hint="eastAsia"/>
          <w:sz w:val="28"/>
          <w:szCs w:val="28"/>
        </w:rPr>
        <w:t>ビックリして</w:t>
      </w:r>
      <w:r w:rsidR="00A14F20">
        <w:rPr>
          <w:rFonts w:eastAsiaTheme="minorHAnsi" w:hint="eastAsia"/>
          <w:sz w:val="28"/>
          <w:szCs w:val="28"/>
        </w:rPr>
        <w:t>二度見</w:t>
      </w:r>
      <w:r>
        <w:rPr>
          <w:rFonts w:eastAsiaTheme="minorHAnsi" w:hint="eastAsia"/>
          <w:sz w:val="28"/>
          <w:szCs w:val="28"/>
        </w:rPr>
        <w:t>して</w:t>
      </w:r>
      <w:r w:rsidR="003D2E11">
        <w:rPr>
          <w:rFonts w:eastAsiaTheme="minorHAnsi" w:hint="eastAsia"/>
          <w:sz w:val="28"/>
          <w:szCs w:val="28"/>
        </w:rPr>
        <w:t>逆に</w:t>
      </w:r>
      <w:r>
        <w:rPr>
          <w:rFonts w:eastAsiaTheme="minorHAnsi" w:hint="eastAsia"/>
          <w:sz w:val="28"/>
          <w:szCs w:val="28"/>
        </w:rPr>
        <w:t>声をかけていました。</w:t>
      </w:r>
    </w:p>
    <w:p w14:paraId="39AF82E2" w14:textId="570271A6" w:rsidR="00A14F20" w:rsidRDefault="003D2E11" w:rsidP="005E52E6">
      <w:pPr>
        <w:ind w:firstLineChars="100" w:firstLine="280"/>
        <w:rPr>
          <w:rFonts w:eastAsiaTheme="minorHAnsi"/>
          <w:sz w:val="28"/>
          <w:szCs w:val="28"/>
        </w:rPr>
      </w:pPr>
      <w:r>
        <w:rPr>
          <w:rFonts w:eastAsiaTheme="minorHAnsi" w:hint="eastAsia"/>
          <w:sz w:val="28"/>
          <w:szCs w:val="28"/>
        </w:rPr>
        <w:t>散歩中の保育園児たちは、「たっけー」を見て大喜び、近寄ってみんなで記念撮影していました。</w:t>
      </w:r>
      <w:r w:rsidR="004B59BC">
        <w:rPr>
          <w:rFonts w:eastAsiaTheme="minorHAnsi" w:hint="eastAsia"/>
          <w:sz w:val="28"/>
          <w:szCs w:val="28"/>
        </w:rPr>
        <w:t>子どもの笑顔は、周りを安心させるのでしょうね、皆さん笑顔で</w:t>
      </w:r>
      <w:r w:rsidR="005E52E6">
        <w:rPr>
          <w:rFonts w:eastAsiaTheme="minorHAnsi" w:hint="eastAsia"/>
          <w:sz w:val="28"/>
          <w:szCs w:val="28"/>
        </w:rPr>
        <w:t>見</w:t>
      </w:r>
      <w:r w:rsidR="004B59BC">
        <w:rPr>
          <w:rFonts w:eastAsiaTheme="minorHAnsi" w:hint="eastAsia"/>
          <w:sz w:val="28"/>
          <w:szCs w:val="28"/>
        </w:rPr>
        <w:t>ていました。</w:t>
      </w:r>
    </w:p>
    <w:p w14:paraId="2C68016B" w14:textId="32496178" w:rsidR="00446C7C" w:rsidRDefault="00D33A27" w:rsidP="00D2792E">
      <w:pPr>
        <w:rPr>
          <w:rFonts w:eastAsiaTheme="minorHAnsi"/>
          <w:sz w:val="28"/>
          <w:szCs w:val="28"/>
        </w:rPr>
      </w:pPr>
      <w:r>
        <w:rPr>
          <w:rFonts w:eastAsiaTheme="minorHAnsi" w:hint="eastAsia"/>
          <w:noProof/>
          <w:sz w:val="28"/>
          <w:szCs w:val="28"/>
        </w:rPr>
        <w:drawing>
          <wp:anchor distT="0" distB="0" distL="114300" distR="114300" simplePos="0" relativeHeight="251662336" behindDoc="1" locked="0" layoutInCell="1" allowOverlap="1" wp14:anchorId="1FB2D3E4" wp14:editId="21DFCE6B">
            <wp:simplePos x="0" y="0"/>
            <wp:positionH relativeFrom="margin">
              <wp:posOffset>-459105</wp:posOffset>
            </wp:positionH>
            <wp:positionV relativeFrom="paragraph">
              <wp:posOffset>164465</wp:posOffset>
            </wp:positionV>
            <wp:extent cx="2731770" cy="2048510"/>
            <wp:effectExtent l="114300" t="76200" r="68580" b="142240"/>
            <wp:wrapTight wrapText="bothSides">
              <wp:wrapPolygon edited="0">
                <wp:start x="1657" y="-803"/>
                <wp:lineTo x="-904" y="-402"/>
                <wp:lineTo x="-904" y="20890"/>
                <wp:lineTo x="1506" y="22899"/>
                <wp:lineTo x="19582" y="22899"/>
                <wp:lineTo x="20636" y="22095"/>
                <wp:lineTo x="21992" y="19082"/>
                <wp:lineTo x="21992" y="2410"/>
                <wp:lineTo x="19732" y="-402"/>
                <wp:lineTo x="19431" y="-803"/>
                <wp:lineTo x="1657" y="-803"/>
              </wp:wrapPolygon>
            </wp:wrapTight>
            <wp:docPr id="181945182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1770" cy="204851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Pr>
          <w:rFonts w:eastAsiaTheme="minorHAnsi"/>
          <w:noProof/>
          <w:sz w:val="28"/>
          <w:szCs w:val="28"/>
        </w:rPr>
        <w:drawing>
          <wp:anchor distT="0" distB="0" distL="114300" distR="114300" simplePos="0" relativeHeight="251663360" behindDoc="1" locked="0" layoutInCell="1" allowOverlap="1" wp14:anchorId="4E9BB2A8" wp14:editId="43A8A00B">
            <wp:simplePos x="0" y="0"/>
            <wp:positionH relativeFrom="margin">
              <wp:posOffset>3011805</wp:posOffset>
            </wp:positionH>
            <wp:positionV relativeFrom="paragraph">
              <wp:posOffset>167005</wp:posOffset>
            </wp:positionV>
            <wp:extent cx="2697480" cy="2023110"/>
            <wp:effectExtent l="114300" t="76200" r="64770" b="129540"/>
            <wp:wrapTight wrapText="bothSides">
              <wp:wrapPolygon edited="0">
                <wp:start x="1831" y="-814"/>
                <wp:lineTo x="-915" y="-407"/>
                <wp:lineTo x="-915" y="20746"/>
                <wp:lineTo x="1373" y="22373"/>
                <wp:lineTo x="1373" y="22780"/>
                <wp:lineTo x="19525" y="22780"/>
                <wp:lineTo x="19678" y="22373"/>
                <wp:lineTo x="21966" y="19322"/>
                <wp:lineTo x="21966" y="2441"/>
                <wp:lineTo x="19678" y="-407"/>
                <wp:lineTo x="19220" y="-814"/>
                <wp:lineTo x="1831" y="-814"/>
              </wp:wrapPolygon>
            </wp:wrapTight>
            <wp:docPr id="169363060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7480" cy="202311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4DA39CE6" w14:textId="110A8030" w:rsidR="003D2E11" w:rsidRDefault="003D2E11" w:rsidP="00D2792E">
      <w:pPr>
        <w:rPr>
          <w:rFonts w:eastAsiaTheme="minorHAnsi"/>
          <w:sz w:val="28"/>
          <w:szCs w:val="28"/>
        </w:rPr>
      </w:pPr>
    </w:p>
    <w:p w14:paraId="68A5EA80" w14:textId="70EFF4C4" w:rsidR="002E7D9E" w:rsidRDefault="002E7D9E" w:rsidP="00D2792E">
      <w:pPr>
        <w:rPr>
          <w:rFonts w:eastAsiaTheme="minorHAnsi"/>
          <w:sz w:val="28"/>
          <w:szCs w:val="28"/>
        </w:rPr>
      </w:pPr>
    </w:p>
    <w:p w14:paraId="39B3AD24" w14:textId="5098838E" w:rsidR="00245295" w:rsidRDefault="00245295" w:rsidP="00D2792E">
      <w:pPr>
        <w:rPr>
          <w:rFonts w:eastAsiaTheme="minorHAnsi"/>
          <w:sz w:val="28"/>
          <w:szCs w:val="28"/>
        </w:rPr>
      </w:pPr>
    </w:p>
    <w:p w14:paraId="3D1FBBE2" w14:textId="7787EAD1" w:rsidR="003D2E11" w:rsidRDefault="003D2E11" w:rsidP="00D2792E">
      <w:pPr>
        <w:rPr>
          <w:rFonts w:eastAsiaTheme="minorHAnsi"/>
          <w:sz w:val="28"/>
          <w:szCs w:val="28"/>
        </w:rPr>
      </w:pPr>
      <w:r>
        <w:rPr>
          <w:rFonts w:eastAsiaTheme="minorHAnsi" w:hint="eastAsia"/>
          <w:sz w:val="28"/>
          <w:szCs w:val="28"/>
        </w:rPr>
        <w:lastRenderedPageBreak/>
        <w:t>【５月の活動強化週間</w:t>
      </w:r>
      <w:r w:rsidR="005A6606">
        <w:rPr>
          <w:rFonts w:eastAsiaTheme="minorHAnsi" w:hint="eastAsia"/>
          <w:sz w:val="28"/>
          <w:szCs w:val="28"/>
        </w:rPr>
        <w:t>～福生市役所</w:t>
      </w:r>
      <w:r>
        <w:rPr>
          <w:rFonts w:eastAsiaTheme="minorHAnsi" w:hint="eastAsia"/>
          <w:sz w:val="28"/>
          <w:szCs w:val="28"/>
        </w:rPr>
        <w:t>にて】</w:t>
      </w:r>
    </w:p>
    <w:p w14:paraId="4DCF8999" w14:textId="01A575E6" w:rsidR="003D2E11" w:rsidRDefault="003D2E11" w:rsidP="00D2792E">
      <w:pPr>
        <w:rPr>
          <w:rFonts w:eastAsiaTheme="minorHAnsi"/>
          <w:sz w:val="28"/>
          <w:szCs w:val="28"/>
        </w:rPr>
      </w:pPr>
      <w:r>
        <w:rPr>
          <w:rFonts w:eastAsiaTheme="minorHAnsi" w:hint="eastAsia"/>
          <w:sz w:val="28"/>
          <w:szCs w:val="28"/>
        </w:rPr>
        <w:t xml:space="preserve">　５月１２日から、福生市役所１階</w:t>
      </w:r>
      <w:r w:rsidR="005A6606">
        <w:rPr>
          <w:rFonts w:eastAsiaTheme="minorHAnsi" w:hint="eastAsia"/>
          <w:sz w:val="28"/>
          <w:szCs w:val="28"/>
        </w:rPr>
        <w:t>に広報活動のブースを設けて、民生委員・児童委員が午前、午後と広報活動や説明を行いました。</w:t>
      </w:r>
    </w:p>
    <w:p w14:paraId="421E5603" w14:textId="0E2D8E27" w:rsidR="005A6606" w:rsidRDefault="005A6606" w:rsidP="00D2792E">
      <w:pPr>
        <w:rPr>
          <w:rFonts w:eastAsiaTheme="minorHAnsi"/>
          <w:sz w:val="28"/>
          <w:szCs w:val="28"/>
        </w:rPr>
      </w:pPr>
      <w:r>
        <w:rPr>
          <w:rFonts w:eastAsiaTheme="minorHAnsi" w:hint="eastAsia"/>
          <w:sz w:val="28"/>
          <w:szCs w:val="28"/>
        </w:rPr>
        <w:t xml:space="preserve">　また、民児協の</w:t>
      </w:r>
      <w:r w:rsidR="005E52E6">
        <w:rPr>
          <w:rFonts w:eastAsiaTheme="minorHAnsi" w:hint="eastAsia"/>
          <w:sz w:val="28"/>
          <w:szCs w:val="28"/>
        </w:rPr>
        <w:t>活動を紹介する</w:t>
      </w:r>
      <w:r>
        <w:rPr>
          <w:rFonts w:eastAsiaTheme="minorHAnsi" w:hint="eastAsia"/>
          <w:sz w:val="28"/>
          <w:szCs w:val="28"/>
        </w:rPr>
        <w:t>パネル展示や「福生市民生委員・児童委員協議会」の活動動画を放映致しました。</w:t>
      </w:r>
    </w:p>
    <w:p w14:paraId="17325714" w14:textId="0AB9410A" w:rsidR="0053752F" w:rsidRDefault="0053752F" w:rsidP="00D2792E">
      <w:pPr>
        <w:rPr>
          <w:rFonts w:eastAsiaTheme="minorHAnsi"/>
          <w:sz w:val="28"/>
          <w:szCs w:val="28"/>
        </w:rPr>
      </w:pPr>
      <w:r>
        <w:rPr>
          <w:rFonts w:eastAsiaTheme="minorHAnsi" w:hint="eastAsia"/>
          <w:sz w:val="28"/>
          <w:szCs w:val="28"/>
        </w:rPr>
        <w:t xml:space="preserve">　</w:t>
      </w:r>
      <w:r w:rsidR="001F1473">
        <w:rPr>
          <w:rFonts w:eastAsiaTheme="minorHAnsi" w:hint="eastAsia"/>
          <w:sz w:val="28"/>
          <w:szCs w:val="28"/>
        </w:rPr>
        <w:t>グッツを手渡しすると、高齢の方は民生委員はどんな活動をしているのか分かっているようで「何かあればお願いします」と言ってくれますが、</w:t>
      </w:r>
      <w:r w:rsidR="005E52E6">
        <w:rPr>
          <w:rFonts w:eastAsiaTheme="minorHAnsi" w:hint="eastAsia"/>
          <w:sz w:val="28"/>
          <w:szCs w:val="28"/>
        </w:rPr>
        <w:t>多く</w:t>
      </w:r>
      <w:r w:rsidR="001F1473">
        <w:rPr>
          <w:rFonts w:eastAsiaTheme="minorHAnsi" w:hint="eastAsia"/>
          <w:sz w:val="28"/>
          <w:szCs w:val="28"/>
        </w:rPr>
        <w:t>の</w:t>
      </w:r>
      <w:r w:rsidR="005E52E6">
        <w:rPr>
          <w:rFonts w:eastAsiaTheme="minorHAnsi" w:hint="eastAsia"/>
          <w:sz w:val="28"/>
          <w:szCs w:val="28"/>
        </w:rPr>
        <w:t>方々</w:t>
      </w:r>
      <w:r w:rsidR="001F1473">
        <w:rPr>
          <w:rFonts w:eastAsiaTheme="minorHAnsi" w:hint="eastAsia"/>
          <w:sz w:val="28"/>
          <w:szCs w:val="28"/>
        </w:rPr>
        <w:t>には認知度</w:t>
      </w:r>
      <w:r w:rsidR="005E52E6">
        <w:rPr>
          <w:rFonts w:eastAsiaTheme="minorHAnsi" w:hint="eastAsia"/>
          <w:sz w:val="28"/>
          <w:szCs w:val="28"/>
        </w:rPr>
        <w:t>が</w:t>
      </w:r>
      <w:r w:rsidR="001F1473">
        <w:rPr>
          <w:rFonts w:eastAsiaTheme="minorHAnsi" w:hint="eastAsia"/>
          <w:sz w:val="28"/>
          <w:szCs w:val="28"/>
        </w:rPr>
        <w:t>低いと感じました。</w:t>
      </w:r>
    </w:p>
    <w:p w14:paraId="58D0CE4B" w14:textId="3EABC3D7" w:rsidR="003D2E11" w:rsidRDefault="005A6606" w:rsidP="00D2792E">
      <w:pPr>
        <w:rPr>
          <w:rFonts w:eastAsiaTheme="minorHAnsi"/>
          <w:sz w:val="28"/>
          <w:szCs w:val="28"/>
        </w:rPr>
      </w:pPr>
      <w:r>
        <w:rPr>
          <w:rFonts w:eastAsiaTheme="minorHAnsi" w:hint="eastAsia"/>
          <w:sz w:val="28"/>
          <w:szCs w:val="28"/>
        </w:rPr>
        <w:t>【５月の活動強化週間～福祉センターにて】</w:t>
      </w:r>
    </w:p>
    <w:p w14:paraId="5F89CEDA" w14:textId="6CDD0D7C" w:rsidR="00EE3CB6" w:rsidRDefault="00EE3CB6" w:rsidP="00D2792E">
      <w:pPr>
        <w:rPr>
          <w:rFonts w:eastAsiaTheme="minorHAnsi"/>
          <w:sz w:val="28"/>
          <w:szCs w:val="28"/>
        </w:rPr>
      </w:pPr>
      <w:r>
        <w:rPr>
          <w:rFonts w:eastAsiaTheme="minorHAnsi" w:hint="eastAsia"/>
          <w:sz w:val="28"/>
          <w:szCs w:val="28"/>
        </w:rPr>
        <w:t xml:space="preserve">　５月１２日から、福生市社会福祉協議会の福祉センター１階に広報活動のブースを設けて、民生委員・児童委員が午前・午後と広報活動やパネル展示、グッツ配布を行い、「みんせい」の説明を行いました。</w:t>
      </w:r>
    </w:p>
    <w:p w14:paraId="219C5865" w14:textId="60D22CBD" w:rsidR="001F1473" w:rsidRDefault="001F1473" w:rsidP="00D2792E">
      <w:pPr>
        <w:rPr>
          <w:rFonts w:eastAsiaTheme="minorHAnsi"/>
          <w:sz w:val="28"/>
          <w:szCs w:val="28"/>
        </w:rPr>
      </w:pPr>
      <w:r>
        <w:rPr>
          <w:rFonts w:eastAsiaTheme="minorHAnsi" w:hint="eastAsia"/>
          <w:sz w:val="28"/>
          <w:szCs w:val="28"/>
        </w:rPr>
        <w:t xml:space="preserve">　地元で顔見知りの方は、先に声をかけてくれますが、高齢で</w:t>
      </w:r>
      <w:r w:rsidR="004F0DAC">
        <w:rPr>
          <w:rFonts w:eastAsiaTheme="minorHAnsi" w:hint="eastAsia"/>
          <w:sz w:val="28"/>
          <w:szCs w:val="28"/>
        </w:rPr>
        <w:t>同年代</w:t>
      </w:r>
      <w:r w:rsidR="000818B6">
        <w:rPr>
          <w:rFonts w:eastAsiaTheme="minorHAnsi" w:hint="eastAsia"/>
          <w:sz w:val="28"/>
          <w:szCs w:val="28"/>
        </w:rPr>
        <w:t>の方々でも</w:t>
      </w:r>
      <w:r w:rsidR="004F0DAC">
        <w:rPr>
          <w:rFonts w:eastAsiaTheme="minorHAnsi" w:hint="eastAsia"/>
          <w:sz w:val="28"/>
          <w:szCs w:val="28"/>
        </w:rPr>
        <w:t>知らない人には、なかなか相談出来ないですよね。</w:t>
      </w:r>
    </w:p>
    <w:p w14:paraId="38B82E12" w14:textId="5896248D" w:rsidR="004F0DAC" w:rsidRPr="004F0DAC" w:rsidRDefault="004F0DAC" w:rsidP="00D2792E">
      <w:pPr>
        <w:rPr>
          <w:rFonts w:eastAsiaTheme="minorHAnsi"/>
          <w:sz w:val="28"/>
          <w:szCs w:val="28"/>
        </w:rPr>
      </w:pPr>
      <w:r>
        <w:rPr>
          <w:rFonts w:eastAsiaTheme="minorHAnsi" w:hint="eastAsia"/>
          <w:sz w:val="28"/>
          <w:szCs w:val="28"/>
        </w:rPr>
        <w:t xml:space="preserve">　困り事があれば、知人を介してでも遠慮なくご相談ください。</w:t>
      </w:r>
    </w:p>
    <w:sectPr w:rsidR="004F0DAC" w:rsidRPr="004F0D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C41"/>
    <w:rsid w:val="00063D74"/>
    <w:rsid w:val="000818B6"/>
    <w:rsid w:val="00123138"/>
    <w:rsid w:val="00164329"/>
    <w:rsid w:val="001F1473"/>
    <w:rsid w:val="00245295"/>
    <w:rsid w:val="002D72A8"/>
    <w:rsid w:val="002E7D9E"/>
    <w:rsid w:val="003C097F"/>
    <w:rsid w:val="003D2E11"/>
    <w:rsid w:val="00446C7C"/>
    <w:rsid w:val="004B59BC"/>
    <w:rsid w:val="004F0DAC"/>
    <w:rsid w:val="0053752F"/>
    <w:rsid w:val="005A07F5"/>
    <w:rsid w:val="005A6606"/>
    <w:rsid w:val="005B1DB4"/>
    <w:rsid w:val="005C52DE"/>
    <w:rsid w:val="005E52E6"/>
    <w:rsid w:val="006376E4"/>
    <w:rsid w:val="00684C7E"/>
    <w:rsid w:val="007A394A"/>
    <w:rsid w:val="007E22F7"/>
    <w:rsid w:val="00814D83"/>
    <w:rsid w:val="00830BF7"/>
    <w:rsid w:val="00833D0B"/>
    <w:rsid w:val="00896868"/>
    <w:rsid w:val="009300F8"/>
    <w:rsid w:val="00962CAA"/>
    <w:rsid w:val="009E545A"/>
    <w:rsid w:val="00A14C41"/>
    <w:rsid w:val="00A14F20"/>
    <w:rsid w:val="00AF7987"/>
    <w:rsid w:val="00B34A35"/>
    <w:rsid w:val="00B44EDA"/>
    <w:rsid w:val="00BB33FA"/>
    <w:rsid w:val="00BF08C5"/>
    <w:rsid w:val="00C52B69"/>
    <w:rsid w:val="00CA670F"/>
    <w:rsid w:val="00D23223"/>
    <w:rsid w:val="00D2792E"/>
    <w:rsid w:val="00D33A27"/>
    <w:rsid w:val="00D400EF"/>
    <w:rsid w:val="00E53A58"/>
    <w:rsid w:val="00EE3CB6"/>
    <w:rsid w:val="00F3721B"/>
    <w:rsid w:val="00F650AC"/>
    <w:rsid w:val="00F73C00"/>
    <w:rsid w:val="00F84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DC10C3"/>
  <w15:chartTrackingRefBased/>
  <w15:docId w15:val="{F2980AB6-30B1-4E64-A944-394C6004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C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4C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4C4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14C4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4C4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4C4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4C4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4C4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4C4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4C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4C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4C4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14C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4C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4C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4C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4C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4C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4C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4C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C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4C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C41"/>
    <w:pPr>
      <w:spacing w:before="160"/>
      <w:jc w:val="center"/>
    </w:pPr>
    <w:rPr>
      <w:i/>
      <w:iCs/>
      <w:color w:val="404040" w:themeColor="text1" w:themeTint="BF"/>
    </w:rPr>
  </w:style>
  <w:style w:type="character" w:customStyle="1" w:styleId="a8">
    <w:name w:val="引用文 (文字)"/>
    <w:basedOn w:val="a0"/>
    <w:link w:val="a7"/>
    <w:uiPriority w:val="29"/>
    <w:rsid w:val="00A14C41"/>
    <w:rPr>
      <w:i/>
      <w:iCs/>
      <w:color w:val="404040" w:themeColor="text1" w:themeTint="BF"/>
    </w:rPr>
  </w:style>
  <w:style w:type="paragraph" w:styleId="a9">
    <w:name w:val="List Paragraph"/>
    <w:basedOn w:val="a"/>
    <w:uiPriority w:val="34"/>
    <w:qFormat/>
    <w:rsid w:val="00A14C41"/>
    <w:pPr>
      <w:ind w:left="720"/>
      <w:contextualSpacing/>
    </w:pPr>
  </w:style>
  <w:style w:type="character" w:styleId="21">
    <w:name w:val="Intense Emphasis"/>
    <w:basedOn w:val="a0"/>
    <w:uiPriority w:val="21"/>
    <w:qFormat/>
    <w:rsid w:val="00A14C41"/>
    <w:rPr>
      <w:i/>
      <w:iCs/>
      <w:color w:val="2F5496" w:themeColor="accent1" w:themeShade="BF"/>
    </w:rPr>
  </w:style>
  <w:style w:type="paragraph" w:styleId="22">
    <w:name w:val="Intense Quote"/>
    <w:basedOn w:val="a"/>
    <w:next w:val="a"/>
    <w:link w:val="23"/>
    <w:uiPriority w:val="30"/>
    <w:qFormat/>
    <w:rsid w:val="00A14C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14C41"/>
    <w:rPr>
      <w:i/>
      <w:iCs/>
      <w:color w:val="2F5496" w:themeColor="accent1" w:themeShade="BF"/>
    </w:rPr>
  </w:style>
  <w:style w:type="character" w:styleId="24">
    <w:name w:val="Intense Reference"/>
    <w:basedOn w:val="a0"/>
    <w:uiPriority w:val="32"/>
    <w:qFormat/>
    <w:rsid w:val="00A14C41"/>
    <w:rPr>
      <w:b/>
      <w:bCs/>
      <w:smallCaps/>
      <w:color w:val="2F5496" w:themeColor="accent1" w:themeShade="BF"/>
      <w:spacing w:val="5"/>
    </w:rPr>
  </w:style>
  <w:style w:type="paragraph" w:styleId="aa">
    <w:name w:val="Balloon Text"/>
    <w:basedOn w:val="a"/>
    <w:link w:val="ab"/>
    <w:uiPriority w:val="99"/>
    <w:semiHidden/>
    <w:unhideWhenUsed/>
    <w:rsid w:val="00245295"/>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452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fvac@fussashakyo.or.jp</cp:lastModifiedBy>
  <cp:revision>4</cp:revision>
  <cp:lastPrinted>2025-06-23T05:43:00Z</cp:lastPrinted>
  <dcterms:created xsi:type="dcterms:W3CDTF">2025-06-24T05:59:00Z</dcterms:created>
  <dcterms:modified xsi:type="dcterms:W3CDTF">2025-06-24T06:06:00Z</dcterms:modified>
</cp:coreProperties>
</file>